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9C1A" w14:textId="5DE06D6F" w:rsidR="001731D3" w:rsidRPr="007B303F" w:rsidRDefault="004B31CA" w:rsidP="007B303F">
      <w:pPr>
        <w:jc w:val="center"/>
        <w:rPr>
          <w:b/>
          <w:bCs/>
          <w:sz w:val="28"/>
          <w:szCs w:val="28"/>
          <w:u w:val="single"/>
        </w:rPr>
      </w:pPr>
      <w:r>
        <w:rPr>
          <w:b/>
          <w:bCs/>
          <w:sz w:val="28"/>
          <w:szCs w:val="28"/>
          <w:u w:val="single"/>
        </w:rPr>
        <w:t xml:space="preserve">SANTA CRUZ - GROUP </w:t>
      </w:r>
      <w:r w:rsidR="00B758F8">
        <w:rPr>
          <w:b/>
          <w:bCs/>
          <w:sz w:val="28"/>
          <w:szCs w:val="28"/>
          <w:u w:val="single"/>
        </w:rPr>
        <w:t>ONE: HOUSING FOR ALL STAGES AND AGES</w:t>
      </w:r>
    </w:p>
    <w:p w14:paraId="25A5AF82" w14:textId="61AE0210" w:rsidR="007B303F" w:rsidRPr="007B303F" w:rsidRDefault="00B758F8" w:rsidP="007B303F">
      <w:pPr>
        <w:jc w:val="center"/>
        <w:rPr>
          <w:b/>
          <w:bCs/>
          <w:sz w:val="28"/>
          <w:szCs w:val="28"/>
        </w:rPr>
      </w:pPr>
      <w:r>
        <w:rPr>
          <w:b/>
          <w:bCs/>
          <w:sz w:val="28"/>
          <w:szCs w:val="28"/>
        </w:rPr>
        <w:t>April 7, 2025</w:t>
      </w:r>
    </w:p>
    <w:p w14:paraId="44FC466C" w14:textId="77777777" w:rsidR="007B303F" w:rsidRDefault="007B303F" w:rsidP="007B303F">
      <w:pPr>
        <w:jc w:val="center"/>
        <w:rPr>
          <w:sz w:val="24"/>
          <w:szCs w:val="24"/>
        </w:rPr>
      </w:pPr>
    </w:p>
    <w:p w14:paraId="2E5682B8" w14:textId="1D266C10" w:rsidR="007B303F" w:rsidRPr="007B303F" w:rsidRDefault="007B303F" w:rsidP="00B55063">
      <w:pPr>
        <w:spacing w:after="0"/>
        <w:contextualSpacing/>
        <w:rPr>
          <w:b/>
          <w:bCs/>
          <w:sz w:val="24"/>
          <w:szCs w:val="24"/>
        </w:rPr>
      </w:pPr>
      <w:r w:rsidRPr="007B303F">
        <w:rPr>
          <w:b/>
          <w:bCs/>
          <w:sz w:val="24"/>
          <w:szCs w:val="24"/>
        </w:rPr>
        <w:t>ATTENDEES PRESENT:</w:t>
      </w:r>
    </w:p>
    <w:p w14:paraId="75121B0C" w14:textId="7D7006A6" w:rsidR="00B758F8" w:rsidRDefault="00B758F8" w:rsidP="00B55063">
      <w:pPr>
        <w:spacing w:after="0"/>
        <w:contextualSpacing/>
        <w:rPr>
          <w:sz w:val="24"/>
          <w:szCs w:val="24"/>
        </w:rPr>
      </w:pPr>
      <w:r>
        <w:rPr>
          <w:sz w:val="24"/>
          <w:szCs w:val="24"/>
        </w:rPr>
        <w:tab/>
        <w:t>Britt Bassoni, Elizabeth Byrd, Rameen Malaekeh, Steve Clark, Suzanne Doty, Zach Johnson</w:t>
      </w:r>
    </w:p>
    <w:p w14:paraId="7EDACF93" w14:textId="3C2E6FCF" w:rsidR="007B303F" w:rsidRDefault="007B303F" w:rsidP="00B55063">
      <w:pPr>
        <w:spacing w:after="0"/>
        <w:contextualSpacing/>
        <w:rPr>
          <w:sz w:val="24"/>
          <w:szCs w:val="24"/>
        </w:rPr>
      </w:pPr>
    </w:p>
    <w:p w14:paraId="18CB592B" w14:textId="76F33688" w:rsidR="007B303F" w:rsidRPr="004B31CA" w:rsidRDefault="007B303F" w:rsidP="00B55063">
      <w:pPr>
        <w:spacing w:after="0"/>
        <w:contextualSpacing/>
        <w:rPr>
          <w:b/>
          <w:bCs/>
          <w:sz w:val="24"/>
          <w:szCs w:val="24"/>
        </w:rPr>
      </w:pPr>
      <w:r w:rsidRPr="004B31CA">
        <w:rPr>
          <w:b/>
          <w:bCs/>
          <w:sz w:val="24"/>
          <w:szCs w:val="24"/>
          <w:u w:val="single"/>
        </w:rPr>
        <w:t>Welcome, Call to Order, Introductions</w:t>
      </w:r>
    </w:p>
    <w:p w14:paraId="1E5B9EBC" w14:textId="67AC978D" w:rsidR="007B303F" w:rsidRDefault="004B31CA" w:rsidP="00B55063">
      <w:pPr>
        <w:spacing w:after="0"/>
        <w:contextualSpacing/>
        <w:rPr>
          <w:sz w:val="24"/>
          <w:szCs w:val="24"/>
        </w:rPr>
      </w:pPr>
      <w:r>
        <w:rPr>
          <w:sz w:val="24"/>
          <w:szCs w:val="24"/>
        </w:rPr>
        <w:tab/>
      </w:r>
      <w:r w:rsidR="008F038F">
        <w:rPr>
          <w:sz w:val="24"/>
          <w:szCs w:val="24"/>
        </w:rPr>
        <w:t xml:space="preserve">Meeting was called to order at </w:t>
      </w:r>
      <w:r w:rsidR="00B758F8">
        <w:rPr>
          <w:sz w:val="24"/>
          <w:szCs w:val="24"/>
        </w:rPr>
        <w:t>1:03 PM.</w:t>
      </w:r>
      <w:r w:rsidR="008F038F">
        <w:rPr>
          <w:sz w:val="24"/>
          <w:szCs w:val="24"/>
        </w:rPr>
        <w:t xml:space="preserve"> Introductions were made.</w:t>
      </w:r>
    </w:p>
    <w:p w14:paraId="21E8F340" w14:textId="77777777" w:rsidR="00B55063" w:rsidRDefault="00B55063" w:rsidP="00B55063">
      <w:pPr>
        <w:spacing w:after="0"/>
        <w:contextualSpacing/>
        <w:rPr>
          <w:sz w:val="24"/>
          <w:szCs w:val="24"/>
        </w:rPr>
      </w:pPr>
    </w:p>
    <w:p w14:paraId="699801B9" w14:textId="74CCD901" w:rsidR="007B303F" w:rsidRPr="004B31CA" w:rsidRDefault="007B303F" w:rsidP="00B55063">
      <w:pPr>
        <w:spacing w:after="0"/>
        <w:contextualSpacing/>
        <w:rPr>
          <w:b/>
          <w:bCs/>
          <w:sz w:val="24"/>
          <w:szCs w:val="24"/>
          <w:u w:val="single"/>
        </w:rPr>
      </w:pPr>
      <w:r w:rsidRPr="004B31CA">
        <w:rPr>
          <w:b/>
          <w:bCs/>
          <w:sz w:val="24"/>
          <w:szCs w:val="24"/>
          <w:u w:val="single"/>
        </w:rPr>
        <w:t>Additions &amp; Deletions to the Agenda</w:t>
      </w:r>
    </w:p>
    <w:p w14:paraId="1CAAE111" w14:textId="3FBA9A9B" w:rsidR="007B303F" w:rsidRDefault="004B31CA" w:rsidP="00B55063">
      <w:pPr>
        <w:spacing w:after="0"/>
        <w:contextualSpacing/>
        <w:rPr>
          <w:sz w:val="24"/>
          <w:szCs w:val="24"/>
        </w:rPr>
      </w:pPr>
      <w:r>
        <w:rPr>
          <w:sz w:val="24"/>
          <w:szCs w:val="24"/>
        </w:rPr>
        <w:tab/>
      </w:r>
      <w:r w:rsidR="008F038F">
        <w:rPr>
          <w:sz w:val="24"/>
          <w:szCs w:val="24"/>
        </w:rPr>
        <w:t>None.</w:t>
      </w:r>
    </w:p>
    <w:p w14:paraId="29CA9B66" w14:textId="37FC2A35" w:rsidR="00B55063" w:rsidRDefault="004B31CA" w:rsidP="00B55063">
      <w:pPr>
        <w:spacing w:after="0"/>
        <w:contextualSpacing/>
        <w:rPr>
          <w:sz w:val="24"/>
          <w:szCs w:val="24"/>
        </w:rPr>
      </w:pPr>
      <w:r>
        <w:rPr>
          <w:sz w:val="24"/>
          <w:szCs w:val="24"/>
        </w:rPr>
        <w:tab/>
      </w:r>
    </w:p>
    <w:p w14:paraId="3C12272F" w14:textId="314B2D93" w:rsidR="007B303F" w:rsidRPr="004B31CA" w:rsidRDefault="004B31CA" w:rsidP="00B55063">
      <w:pPr>
        <w:spacing w:after="0"/>
        <w:contextualSpacing/>
        <w:rPr>
          <w:b/>
          <w:bCs/>
          <w:sz w:val="24"/>
          <w:szCs w:val="24"/>
        </w:rPr>
      </w:pPr>
      <w:r>
        <w:rPr>
          <w:b/>
          <w:bCs/>
          <w:sz w:val="24"/>
          <w:szCs w:val="24"/>
          <w:u w:val="single"/>
        </w:rPr>
        <w:t>Discussion Points</w:t>
      </w:r>
    </w:p>
    <w:p w14:paraId="2A9474EE" w14:textId="77777777" w:rsidR="00A142BA" w:rsidRDefault="004B31CA" w:rsidP="00D65C10">
      <w:pPr>
        <w:spacing w:after="0"/>
        <w:ind w:left="270" w:hanging="270"/>
        <w:contextualSpacing/>
        <w:rPr>
          <w:sz w:val="24"/>
          <w:szCs w:val="24"/>
        </w:rPr>
      </w:pPr>
      <w:r>
        <w:rPr>
          <w:sz w:val="24"/>
          <w:szCs w:val="24"/>
        </w:rPr>
        <w:t xml:space="preserve">- </w:t>
      </w:r>
      <w:r w:rsidR="00A142BA">
        <w:rPr>
          <w:sz w:val="24"/>
          <w:szCs w:val="24"/>
        </w:rPr>
        <w:t>Zach opened the discussion by asking if any attendees’ programs have been impacted by recent administrative changes/cuts.  Only current issue is Social Security website.</w:t>
      </w:r>
    </w:p>
    <w:p w14:paraId="2704036B" w14:textId="03699AAC" w:rsidR="007B303F" w:rsidRDefault="00A142BA" w:rsidP="00D65C10">
      <w:pPr>
        <w:spacing w:after="0"/>
        <w:ind w:left="270" w:hanging="270"/>
        <w:contextualSpacing/>
        <w:rPr>
          <w:sz w:val="24"/>
          <w:szCs w:val="24"/>
        </w:rPr>
      </w:pPr>
      <w:r>
        <w:rPr>
          <w:sz w:val="24"/>
          <w:szCs w:val="24"/>
        </w:rPr>
        <w:t>- Steve said that Scotts Valley was able to backfill some funds to Community Bridges and Meals on Wheels.</w:t>
      </w:r>
    </w:p>
    <w:p w14:paraId="055F6765" w14:textId="59C65737" w:rsidR="00A142BA" w:rsidRDefault="00F45D17" w:rsidP="00D65C10">
      <w:pPr>
        <w:spacing w:after="0"/>
        <w:ind w:left="270" w:hanging="270"/>
        <w:contextualSpacing/>
        <w:rPr>
          <w:sz w:val="24"/>
          <w:szCs w:val="24"/>
        </w:rPr>
      </w:pPr>
      <w:r>
        <w:rPr>
          <w:sz w:val="24"/>
          <w:szCs w:val="24"/>
        </w:rPr>
        <w:t>- Zach reminded the group about the Retro Rainbows tabling opportunity at the London Nelson Center on May 3, from 5-8 PM.  Those interested should contact Zach or Nic Laflin directly.</w:t>
      </w:r>
    </w:p>
    <w:p w14:paraId="290CB6CB" w14:textId="62F294EB" w:rsidR="00F45D17" w:rsidRDefault="00F45D17" w:rsidP="00D65C10">
      <w:pPr>
        <w:spacing w:after="0"/>
        <w:ind w:left="270" w:hanging="270"/>
        <w:contextualSpacing/>
        <w:rPr>
          <w:sz w:val="24"/>
          <w:szCs w:val="24"/>
        </w:rPr>
      </w:pPr>
      <w:r>
        <w:rPr>
          <w:sz w:val="24"/>
          <w:szCs w:val="24"/>
        </w:rPr>
        <w:t xml:space="preserve">- Zach </w:t>
      </w:r>
      <w:r w:rsidR="008E681F">
        <w:rPr>
          <w:sz w:val="24"/>
          <w:szCs w:val="24"/>
        </w:rPr>
        <w:t xml:space="preserve">and Steve </w:t>
      </w:r>
      <w:r>
        <w:rPr>
          <w:sz w:val="24"/>
          <w:szCs w:val="24"/>
        </w:rPr>
        <w:t>shared two upcoming opportunities for feedback and input, the E&amp;D TAC meeting April 8 at 1:30 PM, and the RTC Input Session on May 1</w:t>
      </w:r>
      <w:r w:rsidRPr="00F45D17">
        <w:rPr>
          <w:sz w:val="24"/>
          <w:szCs w:val="24"/>
          <w:vertAlign w:val="superscript"/>
        </w:rPr>
        <w:t>st</w:t>
      </w:r>
      <w:r>
        <w:rPr>
          <w:sz w:val="24"/>
          <w:szCs w:val="24"/>
        </w:rPr>
        <w:t xml:space="preserve"> at 9 AM.  Email submissions on their draft list of unmet paratransit and transit needs are also encouraged.</w:t>
      </w:r>
    </w:p>
    <w:p w14:paraId="0F47ED0A" w14:textId="1F3F6ECC" w:rsidR="008E681F" w:rsidRDefault="008E681F" w:rsidP="00D65C10">
      <w:pPr>
        <w:spacing w:after="0"/>
        <w:ind w:left="270" w:hanging="270"/>
        <w:contextualSpacing/>
        <w:rPr>
          <w:sz w:val="24"/>
          <w:szCs w:val="24"/>
        </w:rPr>
      </w:pPr>
      <w:r>
        <w:rPr>
          <w:sz w:val="24"/>
          <w:szCs w:val="24"/>
        </w:rPr>
        <w:t>- Steve will be meeting soon with representatives from Uber and Lyft, and will discuss possible senior discounts.  Suzanne asked if he could also ask about the possibility of women passengers requesting women drivers (similar to now-defunct Women Driving Women program in San Diego).</w:t>
      </w:r>
    </w:p>
    <w:p w14:paraId="5F8A3E48" w14:textId="5314D5A6" w:rsidR="008E681F" w:rsidRDefault="00CA7A85" w:rsidP="00D65C10">
      <w:pPr>
        <w:spacing w:after="0"/>
        <w:ind w:left="270" w:hanging="270"/>
        <w:contextualSpacing/>
        <w:rPr>
          <w:sz w:val="24"/>
          <w:szCs w:val="24"/>
        </w:rPr>
      </w:pPr>
      <w:r>
        <w:rPr>
          <w:sz w:val="24"/>
          <w:szCs w:val="24"/>
        </w:rPr>
        <w:t xml:space="preserve">- Steve also explained that </w:t>
      </w:r>
      <w:hyperlink r:id="rId7" w:history="1">
        <w:r w:rsidRPr="00D10527">
          <w:rPr>
            <w:rStyle w:val="Hyperlink"/>
            <w:sz w:val="24"/>
            <w:szCs w:val="24"/>
          </w:rPr>
          <w:t xml:space="preserve">SCC Metro does offer </w:t>
        </w:r>
        <w:r w:rsidR="00D10527" w:rsidRPr="00D10527">
          <w:rPr>
            <w:rStyle w:val="Hyperlink"/>
            <w:sz w:val="24"/>
            <w:szCs w:val="24"/>
          </w:rPr>
          <w:t>discount fares for seniors</w:t>
        </w:r>
      </w:hyperlink>
      <w:r w:rsidR="00D10527">
        <w:rPr>
          <w:sz w:val="24"/>
          <w:szCs w:val="24"/>
        </w:rPr>
        <w:t>.</w:t>
      </w:r>
    </w:p>
    <w:p w14:paraId="109E6EAD" w14:textId="5BA37C65" w:rsidR="007B303F" w:rsidRDefault="00D10527" w:rsidP="00D65C10">
      <w:pPr>
        <w:spacing w:after="0"/>
        <w:ind w:left="270" w:hanging="270"/>
        <w:contextualSpacing/>
        <w:rPr>
          <w:sz w:val="24"/>
          <w:szCs w:val="24"/>
        </w:rPr>
      </w:pPr>
      <w:r>
        <w:rPr>
          <w:sz w:val="24"/>
          <w:szCs w:val="24"/>
        </w:rPr>
        <w:t>- Zach asked for ideas on a remaining Solutions Summit strategy, to reduce/waive ancillary costs of housing.</w:t>
      </w:r>
    </w:p>
    <w:p w14:paraId="497C8B95" w14:textId="0A4AEBA1" w:rsidR="004B31CA" w:rsidRDefault="00D10527" w:rsidP="00D10527">
      <w:pPr>
        <w:spacing w:after="0"/>
        <w:ind w:left="270" w:hanging="270"/>
        <w:contextualSpacing/>
        <w:rPr>
          <w:sz w:val="24"/>
          <w:szCs w:val="24"/>
        </w:rPr>
      </w:pPr>
      <w:r>
        <w:rPr>
          <w:sz w:val="24"/>
          <w:szCs w:val="24"/>
        </w:rPr>
        <w:t>- Steve discussed SV’s plan to build 1200 additional housing units (1/4 of current supply), but also how the financial pressure of bond measures add up against affordable base costs.  Encouraged group to ask community contacts to submit emails regarding financial impact of future bond issues.</w:t>
      </w:r>
    </w:p>
    <w:p w14:paraId="773E4192" w14:textId="7146E614" w:rsidR="00D10527" w:rsidRDefault="00D10527" w:rsidP="00D10527">
      <w:pPr>
        <w:spacing w:after="0"/>
        <w:ind w:left="270" w:hanging="270"/>
        <w:contextualSpacing/>
        <w:rPr>
          <w:sz w:val="24"/>
          <w:szCs w:val="24"/>
        </w:rPr>
      </w:pPr>
      <w:r>
        <w:rPr>
          <w:sz w:val="24"/>
          <w:szCs w:val="24"/>
        </w:rPr>
        <w:t>- Suzanne noted that Social Security COLAs are not region-specific, despite highly variable costs of living in different regions.</w:t>
      </w:r>
    </w:p>
    <w:p w14:paraId="47F58E11" w14:textId="4AB65BC9" w:rsidR="007F6D9D" w:rsidRDefault="007F6D9D" w:rsidP="00D10527">
      <w:pPr>
        <w:spacing w:after="0"/>
        <w:ind w:left="270" w:hanging="270"/>
        <w:contextualSpacing/>
        <w:rPr>
          <w:sz w:val="24"/>
          <w:szCs w:val="24"/>
        </w:rPr>
      </w:pPr>
      <w:r>
        <w:rPr>
          <w:sz w:val="24"/>
          <w:szCs w:val="24"/>
        </w:rPr>
        <w:lastRenderedPageBreak/>
        <w:t>- Zach said that advocacy efforts should focus on maintaining crucial social safety network for community, and restoring funds that have been cut.</w:t>
      </w:r>
    </w:p>
    <w:p w14:paraId="50EC0A68" w14:textId="620B179B" w:rsidR="007F6D9D" w:rsidRDefault="007F6D9D" w:rsidP="00D10527">
      <w:pPr>
        <w:spacing w:after="0"/>
        <w:ind w:left="270" w:hanging="270"/>
        <w:contextualSpacing/>
        <w:rPr>
          <w:sz w:val="24"/>
          <w:szCs w:val="24"/>
        </w:rPr>
      </w:pPr>
      <w:r>
        <w:rPr>
          <w:sz w:val="24"/>
          <w:szCs w:val="24"/>
        </w:rPr>
        <w:t>- Zach shared the draft Local Playbook document and went over next steps of working with County to begin filling it out.</w:t>
      </w:r>
    </w:p>
    <w:p w14:paraId="5E95857A" w14:textId="4A9A1328" w:rsidR="007F6D9D" w:rsidRDefault="007F6D9D" w:rsidP="00D10527">
      <w:pPr>
        <w:spacing w:after="0"/>
        <w:ind w:left="270" w:hanging="270"/>
        <w:contextualSpacing/>
        <w:rPr>
          <w:sz w:val="24"/>
          <w:szCs w:val="24"/>
        </w:rPr>
      </w:pPr>
      <w:r>
        <w:rPr>
          <w:sz w:val="24"/>
          <w:szCs w:val="24"/>
        </w:rPr>
        <w:t>- Elizabeth described the MS Project software and how the group could use it to assign resources, timelines, and do progress tracking.</w:t>
      </w:r>
    </w:p>
    <w:p w14:paraId="13DDD421" w14:textId="23523AAA" w:rsidR="007F6D9D" w:rsidRDefault="007F6D9D" w:rsidP="00D10527">
      <w:pPr>
        <w:spacing w:after="0"/>
        <w:ind w:left="270" w:hanging="270"/>
        <w:contextualSpacing/>
        <w:rPr>
          <w:sz w:val="24"/>
          <w:szCs w:val="24"/>
        </w:rPr>
      </w:pPr>
      <w:r>
        <w:rPr>
          <w:sz w:val="24"/>
          <w:szCs w:val="24"/>
        </w:rPr>
        <w:t>- Rameen said SNS is focused on rebuilding shared housing program and expanding housing available housing options.</w:t>
      </w:r>
    </w:p>
    <w:p w14:paraId="24A13E56" w14:textId="5D12DF7E" w:rsidR="007F6D9D" w:rsidRDefault="007F6D9D" w:rsidP="00D10527">
      <w:pPr>
        <w:spacing w:after="0"/>
        <w:ind w:left="270" w:hanging="270"/>
        <w:contextualSpacing/>
        <w:rPr>
          <w:sz w:val="24"/>
          <w:szCs w:val="24"/>
        </w:rPr>
      </w:pPr>
      <w:r>
        <w:rPr>
          <w:sz w:val="24"/>
          <w:szCs w:val="24"/>
        </w:rPr>
        <w:t>- Zach shared the AARP Livability Index as a metric for measuring progress/success.</w:t>
      </w:r>
    </w:p>
    <w:p w14:paraId="3814BF36" w14:textId="6217F78B" w:rsidR="007F6D9D" w:rsidRDefault="007F6D9D" w:rsidP="00D10527">
      <w:pPr>
        <w:spacing w:after="0"/>
        <w:ind w:left="270" w:hanging="270"/>
        <w:contextualSpacing/>
        <w:rPr>
          <w:sz w:val="24"/>
          <w:szCs w:val="24"/>
        </w:rPr>
      </w:pPr>
      <w:r>
        <w:rPr>
          <w:sz w:val="24"/>
          <w:szCs w:val="24"/>
        </w:rPr>
        <w:t>- Zach asked the group to participate in LADAP Partner Survey</w:t>
      </w:r>
    </w:p>
    <w:p w14:paraId="1FC44126" w14:textId="77777777" w:rsidR="00D10527" w:rsidRDefault="00D10527" w:rsidP="00D10527">
      <w:pPr>
        <w:spacing w:after="0"/>
        <w:ind w:left="270" w:hanging="270"/>
        <w:contextualSpacing/>
        <w:rPr>
          <w:sz w:val="24"/>
          <w:szCs w:val="24"/>
        </w:rPr>
      </w:pPr>
    </w:p>
    <w:p w14:paraId="49537E58" w14:textId="77777777" w:rsidR="004B31CA" w:rsidRDefault="004B31CA" w:rsidP="004B31CA">
      <w:pPr>
        <w:spacing w:after="0"/>
        <w:contextualSpacing/>
        <w:rPr>
          <w:sz w:val="24"/>
          <w:szCs w:val="24"/>
        </w:rPr>
      </w:pPr>
      <w:r w:rsidRPr="00BF4202">
        <w:rPr>
          <w:b/>
          <w:bCs/>
          <w:sz w:val="24"/>
          <w:szCs w:val="24"/>
          <w:u w:val="single"/>
        </w:rPr>
        <w:t>ACTION ITEMS</w:t>
      </w:r>
      <w:r>
        <w:rPr>
          <w:b/>
          <w:bCs/>
          <w:sz w:val="24"/>
          <w:szCs w:val="24"/>
          <w:u w:val="single"/>
        </w:rPr>
        <w:t>/IDEAS</w:t>
      </w:r>
      <w:r>
        <w:rPr>
          <w:sz w:val="24"/>
          <w:szCs w:val="24"/>
        </w:rPr>
        <w:t>:</w:t>
      </w:r>
    </w:p>
    <w:p w14:paraId="4A3F3708" w14:textId="04FFF230" w:rsidR="007B303F" w:rsidRDefault="0027049E" w:rsidP="004B31CA">
      <w:pPr>
        <w:pStyle w:val="ListParagraph"/>
        <w:numPr>
          <w:ilvl w:val="0"/>
          <w:numId w:val="2"/>
        </w:numPr>
        <w:spacing w:after="0"/>
        <w:rPr>
          <w:sz w:val="24"/>
          <w:szCs w:val="24"/>
        </w:rPr>
      </w:pPr>
      <w:r>
        <w:rPr>
          <w:sz w:val="24"/>
          <w:szCs w:val="24"/>
        </w:rPr>
        <w:t>Provide email/in-person feedback on RTC (para)transit needs draft</w:t>
      </w:r>
    </w:p>
    <w:p w14:paraId="69FAC026" w14:textId="2597F856" w:rsidR="0027049E" w:rsidRDefault="0027049E" w:rsidP="004B31CA">
      <w:pPr>
        <w:pStyle w:val="ListParagraph"/>
        <w:numPr>
          <w:ilvl w:val="0"/>
          <w:numId w:val="2"/>
        </w:numPr>
        <w:spacing w:after="0"/>
        <w:rPr>
          <w:sz w:val="24"/>
          <w:szCs w:val="24"/>
        </w:rPr>
      </w:pPr>
      <w:r>
        <w:rPr>
          <w:sz w:val="24"/>
          <w:szCs w:val="24"/>
        </w:rPr>
        <w:t>Follow up on meeting with shared-ride carriers</w:t>
      </w:r>
    </w:p>
    <w:p w14:paraId="521EC485" w14:textId="23C64BF8" w:rsidR="0027049E" w:rsidRPr="004B31CA" w:rsidRDefault="0027049E" w:rsidP="004B31CA">
      <w:pPr>
        <w:pStyle w:val="ListParagraph"/>
        <w:numPr>
          <w:ilvl w:val="0"/>
          <w:numId w:val="2"/>
        </w:numPr>
        <w:spacing w:after="0"/>
        <w:rPr>
          <w:sz w:val="24"/>
          <w:szCs w:val="24"/>
        </w:rPr>
      </w:pPr>
      <w:r>
        <w:rPr>
          <w:sz w:val="24"/>
          <w:szCs w:val="24"/>
        </w:rPr>
        <w:t>Determine time for all-workgroup meeting</w:t>
      </w:r>
    </w:p>
    <w:p w14:paraId="03C47080" w14:textId="77777777" w:rsidR="004B31CA" w:rsidRDefault="004B31CA" w:rsidP="00B55063">
      <w:pPr>
        <w:spacing w:after="0"/>
        <w:contextualSpacing/>
        <w:rPr>
          <w:sz w:val="24"/>
          <w:szCs w:val="24"/>
        </w:rPr>
      </w:pPr>
    </w:p>
    <w:p w14:paraId="03775103" w14:textId="69D2B118" w:rsidR="007B303F" w:rsidRPr="004B31CA" w:rsidRDefault="007B303F" w:rsidP="00B55063">
      <w:pPr>
        <w:spacing w:after="0"/>
        <w:contextualSpacing/>
        <w:rPr>
          <w:b/>
          <w:bCs/>
          <w:sz w:val="24"/>
          <w:szCs w:val="24"/>
        </w:rPr>
      </w:pPr>
      <w:r w:rsidRPr="004B31CA">
        <w:rPr>
          <w:b/>
          <w:bCs/>
          <w:sz w:val="24"/>
          <w:szCs w:val="24"/>
          <w:u w:val="single"/>
        </w:rPr>
        <w:t>Adjourn</w:t>
      </w:r>
    </w:p>
    <w:p w14:paraId="0D5B1DA7" w14:textId="2B936290" w:rsidR="007B303F" w:rsidRDefault="007B303F" w:rsidP="00B55063">
      <w:pPr>
        <w:pStyle w:val="ListParagraph"/>
        <w:numPr>
          <w:ilvl w:val="0"/>
          <w:numId w:val="1"/>
        </w:numPr>
        <w:spacing w:after="0"/>
        <w:rPr>
          <w:sz w:val="24"/>
          <w:szCs w:val="24"/>
        </w:rPr>
      </w:pPr>
      <w:r>
        <w:rPr>
          <w:sz w:val="24"/>
          <w:szCs w:val="24"/>
        </w:rPr>
        <w:t xml:space="preserve">Next Meeting: </w:t>
      </w:r>
      <w:r w:rsidR="0027049E">
        <w:rPr>
          <w:b/>
          <w:bCs/>
          <w:sz w:val="24"/>
          <w:szCs w:val="24"/>
        </w:rPr>
        <w:t>TBD</w:t>
      </w:r>
      <w:r w:rsidR="00E27953">
        <w:rPr>
          <w:sz w:val="24"/>
          <w:szCs w:val="24"/>
        </w:rPr>
        <w:t xml:space="preserve"> via Zoom</w:t>
      </w:r>
    </w:p>
    <w:p w14:paraId="3E8F00A0" w14:textId="2C89A8DC" w:rsidR="004B31CA" w:rsidRDefault="004B31CA" w:rsidP="004B31CA">
      <w:pPr>
        <w:pStyle w:val="ListParagraph"/>
        <w:numPr>
          <w:ilvl w:val="0"/>
          <w:numId w:val="1"/>
        </w:numPr>
        <w:spacing w:after="0"/>
        <w:rPr>
          <w:sz w:val="24"/>
          <w:szCs w:val="24"/>
        </w:rPr>
      </w:pPr>
      <w:r w:rsidRPr="009F12FA">
        <w:rPr>
          <w:sz w:val="24"/>
          <w:szCs w:val="24"/>
        </w:rPr>
        <w:t xml:space="preserve">Video recordings of all workgroup meetings can be found on our website at </w:t>
      </w:r>
      <w:hyperlink r:id="rId8" w:history="1">
        <w:r w:rsidRPr="009F12FA">
          <w:rPr>
            <w:rStyle w:val="Hyperlink"/>
            <w:sz w:val="24"/>
            <w:szCs w:val="24"/>
          </w:rPr>
          <w:t>https://seniorscouncil.org/solutions-summit-2024/</w:t>
        </w:r>
      </w:hyperlink>
      <w:r w:rsidRPr="009F12FA">
        <w:rPr>
          <w:sz w:val="24"/>
          <w:szCs w:val="24"/>
        </w:rPr>
        <w:t xml:space="preserve">  </w:t>
      </w:r>
    </w:p>
    <w:p w14:paraId="36F95149" w14:textId="2154981C" w:rsidR="00E71CEE" w:rsidRPr="00E71CEE" w:rsidRDefault="00E71CEE" w:rsidP="00E71CEE">
      <w:pPr>
        <w:rPr>
          <w:sz w:val="24"/>
          <w:szCs w:val="24"/>
        </w:rPr>
      </w:pPr>
    </w:p>
    <w:sectPr w:rsidR="00E71CEE" w:rsidRPr="00E71CEE" w:rsidSect="00484E9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D6757" w14:textId="77777777" w:rsidR="00D01043" w:rsidRDefault="00D01043" w:rsidP="00D01043">
      <w:pPr>
        <w:spacing w:after="0" w:line="240" w:lineRule="auto"/>
      </w:pPr>
      <w:r>
        <w:separator/>
      </w:r>
    </w:p>
  </w:endnote>
  <w:endnote w:type="continuationSeparator" w:id="0">
    <w:p w14:paraId="12FA5574" w14:textId="77777777" w:rsidR="00D01043" w:rsidRDefault="00D01043" w:rsidP="00D01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41AD" w14:textId="77777777" w:rsidR="00D01043" w:rsidRDefault="00D01043" w:rsidP="00D01043">
      <w:pPr>
        <w:spacing w:after="0" w:line="240" w:lineRule="auto"/>
      </w:pPr>
      <w:r>
        <w:separator/>
      </w:r>
    </w:p>
  </w:footnote>
  <w:footnote w:type="continuationSeparator" w:id="0">
    <w:p w14:paraId="14E75B80" w14:textId="77777777" w:rsidR="00D01043" w:rsidRDefault="00D01043" w:rsidP="00D01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29B4" w14:textId="77777777" w:rsidR="00D01043" w:rsidRPr="00D01043" w:rsidRDefault="00D01043" w:rsidP="00D01043">
    <w:pPr>
      <w:pStyle w:val="Header"/>
      <w:tabs>
        <w:tab w:val="left" w:pos="1870"/>
      </w:tabs>
      <w:jc w:val="center"/>
      <w:rPr>
        <w:rFonts w:ascii="Bahnschrift SemiBold" w:hAnsi="Bahnschrift SemiBold"/>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0813" w14:textId="77777777" w:rsidR="00484E91" w:rsidRDefault="00484E91" w:rsidP="00484E91">
    <w:pPr>
      <w:pStyle w:val="Header"/>
      <w:tabs>
        <w:tab w:val="left" w:pos="1870"/>
      </w:tabs>
      <w:jc w:val="center"/>
      <w:rPr>
        <w:rFonts w:ascii="Bahnschrift SemiBold" w:hAnsi="Bahnschrift SemiBold"/>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anchor distT="0" distB="0" distL="114300" distR="114300" simplePos="0" relativeHeight="251661312" behindDoc="0" locked="0" layoutInCell="1" allowOverlap="1" wp14:anchorId="0A7895C7" wp14:editId="4F1697EF">
          <wp:simplePos x="0" y="0"/>
          <wp:positionH relativeFrom="column">
            <wp:posOffset>-114300</wp:posOffset>
          </wp:positionH>
          <wp:positionV relativeFrom="paragraph">
            <wp:posOffset>-219075</wp:posOffset>
          </wp:positionV>
          <wp:extent cx="933450" cy="933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14:sizeRelH relativeFrom="page">
            <wp14:pctWidth>0</wp14:pctWidth>
          </wp14:sizeRelH>
          <wp14:sizeRelV relativeFrom="page">
            <wp14:pctHeight>0</wp14:pctHeight>
          </wp14:sizeRelV>
        </wp:anchor>
      </w:drawing>
    </w:r>
    <w:r>
      <w:rPr>
        <w:rFonts w:ascii="Bahnschrift SemiBold" w:hAnsi="Bahnschrift SemiBold"/>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Master Plan for Aging</w:t>
    </w:r>
  </w:p>
  <w:p w14:paraId="5B3F9C63" w14:textId="11969E6E" w:rsidR="00484E91" w:rsidRDefault="00484E91" w:rsidP="00484E91">
    <w:pPr>
      <w:pStyle w:val="Header"/>
      <w:tabs>
        <w:tab w:val="left" w:pos="1870"/>
      </w:tabs>
      <w:jc w:val="center"/>
      <w:rPr>
        <w:rFonts w:ascii="Bahnschrift SemiBold" w:hAnsi="Bahnschrift SemiBold"/>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ahnschrift SemiBold" w:hAnsi="Bahnschrift SemiBold"/>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Solutions Summit 2024</w:t>
    </w:r>
    <w:r w:rsidR="00E27953">
      <w:rPr>
        <w:rFonts w:ascii="Bahnschrift SemiBold" w:hAnsi="Bahnschrift SemiBold"/>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-25</w:t>
    </w:r>
  </w:p>
  <w:p w14:paraId="325F79DA" w14:textId="77777777" w:rsidR="00484E91" w:rsidRDefault="00484E91" w:rsidP="00484E91">
    <w:pPr>
      <w:pStyle w:val="Header"/>
      <w:tabs>
        <w:tab w:val="left" w:pos="1870"/>
      </w:tabs>
      <w:jc w:val="center"/>
      <w:rPr>
        <w:rFonts w:ascii="Bahnschrift SemiBold" w:hAnsi="Bahnschrift SemiBold"/>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ahnschrift SemiBold" w:hAnsi="Bahnschrift SemiBold"/>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WORKGROUP MINUTES</w:t>
    </w:r>
  </w:p>
  <w:p w14:paraId="31A5072E" w14:textId="77777777" w:rsidR="00D01043" w:rsidRDefault="00D01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36ADE"/>
    <w:multiLevelType w:val="hybridMultilevel"/>
    <w:tmpl w:val="6714C320"/>
    <w:lvl w:ilvl="0" w:tplc="2B4C926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BD1DD5"/>
    <w:multiLevelType w:val="hybridMultilevel"/>
    <w:tmpl w:val="3D8C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90"/>
    <w:rsid w:val="001731D3"/>
    <w:rsid w:val="001D08DC"/>
    <w:rsid w:val="0027049E"/>
    <w:rsid w:val="002D5690"/>
    <w:rsid w:val="002E223E"/>
    <w:rsid w:val="00437087"/>
    <w:rsid w:val="00484E91"/>
    <w:rsid w:val="004B31CA"/>
    <w:rsid w:val="007B303F"/>
    <w:rsid w:val="007F6D9D"/>
    <w:rsid w:val="008C7A92"/>
    <w:rsid w:val="008E681F"/>
    <w:rsid w:val="008F038F"/>
    <w:rsid w:val="00A142BA"/>
    <w:rsid w:val="00B55063"/>
    <w:rsid w:val="00B758F8"/>
    <w:rsid w:val="00CA7A85"/>
    <w:rsid w:val="00D01043"/>
    <w:rsid w:val="00D10527"/>
    <w:rsid w:val="00D65C10"/>
    <w:rsid w:val="00E27953"/>
    <w:rsid w:val="00E71CEE"/>
    <w:rsid w:val="00F4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EDCB7"/>
  <w15:chartTrackingRefBased/>
  <w15:docId w15:val="{50A7BBDD-9D69-4826-B9B1-BD180B6A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03F"/>
    <w:pPr>
      <w:ind w:left="720"/>
      <w:contextualSpacing/>
    </w:pPr>
  </w:style>
  <w:style w:type="paragraph" w:styleId="Header">
    <w:name w:val="header"/>
    <w:basedOn w:val="Normal"/>
    <w:link w:val="HeaderChar"/>
    <w:uiPriority w:val="99"/>
    <w:unhideWhenUsed/>
    <w:rsid w:val="00D01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043"/>
  </w:style>
  <w:style w:type="paragraph" w:styleId="Footer">
    <w:name w:val="footer"/>
    <w:basedOn w:val="Normal"/>
    <w:link w:val="FooterChar"/>
    <w:uiPriority w:val="99"/>
    <w:unhideWhenUsed/>
    <w:rsid w:val="00D01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043"/>
  </w:style>
  <w:style w:type="character" w:styleId="Hyperlink">
    <w:name w:val="Hyperlink"/>
    <w:basedOn w:val="DefaultParagraphFont"/>
    <w:uiPriority w:val="99"/>
    <w:unhideWhenUsed/>
    <w:rsid w:val="004B31CA"/>
    <w:rPr>
      <w:color w:val="0563C1" w:themeColor="hyperlink"/>
      <w:u w:val="single"/>
    </w:rPr>
  </w:style>
  <w:style w:type="character" w:styleId="UnresolvedMention">
    <w:name w:val="Unresolved Mention"/>
    <w:basedOn w:val="DefaultParagraphFont"/>
    <w:uiPriority w:val="99"/>
    <w:semiHidden/>
    <w:unhideWhenUsed/>
    <w:rsid w:val="00D10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iorscouncil.org/solutions-summit-2024/" TargetMode="External"/><Relationship Id="rId3" Type="http://schemas.openxmlformats.org/officeDocument/2006/relationships/settings" Target="settings.xml"/><Relationship Id="rId7" Type="http://schemas.openxmlformats.org/officeDocument/2006/relationships/hyperlink" Target="https://www.scmtd.com/en/fares/far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Johnson</dc:creator>
  <cp:keywords/>
  <dc:description/>
  <cp:lastModifiedBy>Zachary Johnson</cp:lastModifiedBy>
  <cp:revision>19</cp:revision>
  <dcterms:created xsi:type="dcterms:W3CDTF">2024-11-04T15:43:00Z</dcterms:created>
  <dcterms:modified xsi:type="dcterms:W3CDTF">2025-04-10T17:56:00Z</dcterms:modified>
</cp:coreProperties>
</file>